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DE6649D" wp14:textId="7338CD04">
      <w:r w:rsidR="4F7C68AB">
        <w:rPr/>
        <w:t>RÈGLEMENT INTÉRIEUR</w:t>
      </w:r>
    </w:p>
    <w:p xmlns:wp14="http://schemas.microsoft.com/office/word/2010/wordml" w:rsidP="49854C78" wp14:paraId="0728DD46" wp14:textId="7BAAF3CF">
      <w:pPr>
        <w:pStyle w:val="Normal"/>
      </w:pPr>
    </w:p>
    <w:p xmlns:wp14="http://schemas.microsoft.com/office/word/2010/wordml" w:rsidP="49854C78" wp14:paraId="1F04C79B" wp14:textId="19DF283F">
      <w:pPr>
        <w:pStyle w:val="Normal"/>
      </w:pPr>
      <w:r w:rsidR="4F7C68AB">
        <w:rPr/>
        <w:t>Particulier Employeur – Aide à domicile</w:t>
      </w:r>
    </w:p>
    <w:p xmlns:wp14="http://schemas.microsoft.com/office/word/2010/wordml" w:rsidP="49854C78" wp14:paraId="59E47131" wp14:textId="5F898015">
      <w:pPr>
        <w:pStyle w:val="Normal"/>
      </w:pPr>
    </w:p>
    <w:p xmlns:wp14="http://schemas.microsoft.com/office/word/2010/wordml" w:rsidP="49854C78" wp14:paraId="473486E2" wp14:textId="2905AC45">
      <w:pPr>
        <w:pStyle w:val="Normal"/>
      </w:pPr>
      <w:r w:rsidR="4F7C68AB">
        <w:rPr/>
        <w:t>Article 1 — Objet</w:t>
      </w:r>
    </w:p>
    <w:p xmlns:wp14="http://schemas.microsoft.com/office/word/2010/wordml" w:rsidP="49854C78" wp14:paraId="6E5DAD40" wp14:textId="17EC8879">
      <w:pPr>
        <w:pStyle w:val="Normal"/>
      </w:pPr>
    </w:p>
    <w:p xmlns:wp14="http://schemas.microsoft.com/office/word/2010/wordml" w:rsidP="49854C78" wp14:paraId="130B59CB" wp14:textId="4991608E">
      <w:pPr>
        <w:pStyle w:val="Normal"/>
      </w:pPr>
      <w:r w:rsidR="4F7C68AB">
        <w:rPr/>
        <w:t>Le présent règlement intérieur a pour objet de définir les règles de fonctionnement, d’organisation et de comportement applicables dans le cadre de l’emploi d’une aide à domicile chez un particulier employeur.</w:t>
      </w:r>
    </w:p>
    <w:p xmlns:wp14="http://schemas.microsoft.com/office/word/2010/wordml" w:rsidP="49854C78" wp14:paraId="0915D137" wp14:textId="34D1B225">
      <w:pPr>
        <w:pStyle w:val="Normal"/>
      </w:pPr>
    </w:p>
    <w:p xmlns:wp14="http://schemas.microsoft.com/office/word/2010/wordml" w:rsidP="49854C78" wp14:paraId="604897AD" wp14:textId="5E0F5C60">
      <w:pPr>
        <w:pStyle w:val="Normal"/>
      </w:pPr>
      <w:r w:rsidR="4F7C68AB">
        <w:rPr/>
        <w:t>Il s’applique à toute personne salariée intervenant au domicile de l’employeur.</w:t>
      </w:r>
    </w:p>
    <w:p xmlns:wp14="http://schemas.microsoft.com/office/word/2010/wordml" w:rsidP="49854C78" wp14:paraId="780EA306" wp14:textId="6CF24DE7">
      <w:pPr>
        <w:pStyle w:val="Normal"/>
      </w:pPr>
    </w:p>
    <w:p xmlns:wp14="http://schemas.microsoft.com/office/word/2010/wordml" w:rsidP="49854C78" wp14:paraId="5736FE4F" wp14:textId="5695F15A">
      <w:pPr>
        <w:pStyle w:val="Normal"/>
      </w:pPr>
      <w:r w:rsidR="4F7C68AB">
        <w:rPr/>
        <w:t>Article 2 — Respect et confidentialité</w:t>
      </w:r>
    </w:p>
    <w:p xmlns:wp14="http://schemas.microsoft.com/office/word/2010/wordml" w:rsidP="49854C78" wp14:paraId="3560B950" wp14:textId="110AC181">
      <w:pPr>
        <w:pStyle w:val="Normal"/>
      </w:pPr>
    </w:p>
    <w:p xmlns:wp14="http://schemas.microsoft.com/office/word/2010/wordml" w:rsidP="49854C78" wp14:paraId="740A1069" wp14:textId="634B3C42">
      <w:pPr>
        <w:pStyle w:val="Normal"/>
      </w:pPr>
      <w:r w:rsidR="4F7C68AB">
        <w:rPr/>
        <w:t>Le salarié s’engage à :</w:t>
      </w:r>
    </w:p>
    <w:p xmlns:wp14="http://schemas.microsoft.com/office/word/2010/wordml" w:rsidP="49854C78" wp14:paraId="53BFE180" wp14:textId="12056D11">
      <w:pPr>
        <w:pStyle w:val="Normal"/>
      </w:pPr>
      <w:r w:rsidR="4F7C68AB">
        <w:rPr/>
        <w:t>Respecter la personne aidée, sa famille et son environnement</w:t>
      </w:r>
    </w:p>
    <w:p xmlns:wp14="http://schemas.microsoft.com/office/word/2010/wordml" w:rsidP="49854C78" wp14:paraId="56C2DA6A" wp14:textId="7A7A08B1">
      <w:pPr>
        <w:pStyle w:val="Normal"/>
      </w:pPr>
      <w:r w:rsidR="4F7C68AB">
        <w:rPr/>
        <w:t>Respecter la vie privée et l’intimité du domicile</w:t>
      </w:r>
    </w:p>
    <w:p xmlns:wp14="http://schemas.microsoft.com/office/word/2010/wordml" w:rsidP="49854C78" wp14:paraId="4801DD7E" wp14:textId="75104013">
      <w:pPr>
        <w:pStyle w:val="Normal"/>
      </w:pPr>
      <w:r w:rsidR="4F7C68AB">
        <w:rPr/>
        <w:t>Observer une stricte confidentialité sur les informations personnelles, médicales ou familiales</w:t>
      </w:r>
    </w:p>
    <w:p xmlns:wp14="http://schemas.microsoft.com/office/word/2010/wordml" w:rsidP="49854C78" wp14:paraId="06B76DB9" wp14:textId="37BA0459">
      <w:pPr>
        <w:pStyle w:val="Normal"/>
      </w:pPr>
    </w:p>
    <w:p xmlns:wp14="http://schemas.microsoft.com/office/word/2010/wordml" w:rsidP="49854C78" wp14:paraId="76FAAD19" wp14:textId="7A9C2D3C">
      <w:pPr>
        <w:pStyle w:val="Normal"/>
      </w:pPr>
      <w:r w:rsidR="4F7C68AB">
        <w:rPr/>
        <w:t>Toute divulgation d’information est strictement interdite.</w:t>
      </w:r>
    </w:p>
    <w:p xmlns:wp14="http://schemas.microsoft.com/office/word/2010/wordml" w:rsidP="49854C78" wp14:paraId="46425444" wp14:textId="2D6CADAF">
      <w:pPr>
        <w:pStyle w:val="Normal"/>
      </w:pPr>
    </w:p>
    <w:p xmlns:wp14="http://schemas.microsoft.com/office/word/2010/wordml" w:rsidP="49854C78" wp14:paraId="6A2BEAF3" wp14:textId="7EABE098">
      <w:pPr>
        <w:pStyle w:val="Normal"/>
      </w:pPr>
      <w:r w:rsidR="4F7C68AB">
        <w:rPr/>
        <w:t>Article 3 — Horaires et planning</w:t>
      </w:r>
    </w:p>
    <w:p xmlns:wp14="http://schemas.microsoft.com/office/word/2010/wordml" w:rsidP="49854C78" wp14:paraId="4897E01F" wp14:textId="2660C8A2">
      <w:pPr>
        <w:pStyle w:val="Normal"/>
      </w:pPr>
    </w:p>
    <w:p xmlns:wp14="http://schemas.microsoft.com/office/word/2010/wordml" w:rsidP="49854C78" wp14:paraId="05763798" wp14:textId="25A3B6A9">
      <w:pPr>
        <w:pStyle w:val="Normal"/>
      </w:pPr>
      <w:r w:rsidR="4F7C68AB">
        <w:rPr/>
        <w:t>Les horaires de travail sont définis dans le contrat de travail et le planning.</w:t>
      </w:r>
    </w:p>
    <w:p xmlns:wp14="http://schemas.microsoft.com/office/word/2010/wordml" w:rsidP="49854C78" wp14:paraId="5B93D004" wp14:textId="42579504">
      <w:pPr>
        <w:pStyle w:val="Normal"/>
      </w:pPr>
    </w:p>
    <w:p xmlns:wp14="http://schemas.microsoft.com/office/word/2010/wordml" w:rsidP="49854C78" wp14:paraId="1A980D4F" wp14:textId="07890D8F">
      <w:pPr>
        <w:pStyle w:val="Normal"/>
      </w:pPr>
      <w:r w:rsidR="4F7C68AB">
        <w:rPr/>
        <w:t>Le salarié s’engage à :</w:t>
      </w:r>
    </w:p>
    <w:p xmlns:wp14="http://schemas.microsoft.com/office/word/2010/wordml" w:rsidP="49854C78" wp14:paraId="544047F0" wp14:textId="6CEF031D">
      <w:pPr>
        <w:pStyle w:val="Normal"/>
      </w:pPr>
      <w:r w:rsidR="4F7C68AB">
        <w:rPr/>
        <w:t>Respecter les horaires convenus</w:t>
      </w:r>
    </w:p>
    <w:p xmlns:wp14="http://schemas.microsoft.com/office/word/2010/wordml" w:rsidP="49854C78" wp14:paraId="6F140936" wp14:textId="3D59F9CC">
      <w:pPr>
        <w:pStyle w:val="Normal"/>
      </w:pPr>
      <w:r w:rsidR="4F7C68AB">
        <w:rPr/>
        <w:t>Prévenir l’employeur en cas de retard ou d’absence dès que possible</w:t>
      </w:r>
    </w:p>
    <w:p xmlns:wp14="http://schemas.microsoft.com/office/word/2010/wordml" w:rsidP="49854C78" wp14:paraId="1CF3D56C" wp14:textId="4C9356BF">
      <w:pPr>
        <w:pStyle w:val="Normal"/>
      </w:pPr>
      <w:r w:rsidR="4F7C68AB">
        <w:rPr/>
        <w:t>Justifier toute absence (arrêt maladie, événement familial…)</w:t>
      </w:r>
    </w:p>
    <w:p xmlns:wp14="http://schemas.microsoft.com/office/word/2010/wordml" w:rsidP="49854C78" wp14:paraId="6D26EF18" wp14:textId="40206FF0">
      <w:pPr>
        <w:pStyle w:val="Normal"/>
      </w:pPr>
    </w:p>
    <w:p xmlns:wp14="http://schemas.microsoft.com/office/word/2010/wordml" w:rsidP="49854C78" wp14:paraId="03DC171E" wp14:textId="2C62C2C8">
      <w:pPr>
        <w:pStyle w:val="Normal"/>
      </w:pPr>
      <w:r w:rsidR="4F7C68AB">
        <w:rPr/>
        <w:t>Tout retard ou absence injustifiée pourra faire l’objet d’une sanction.</w:t>
      </w:r>
    </w:p>
    <w:p xmlns:wp14="http://schemas.microsoft.com/office/word/2010/wordml" w:rsidP="49854C78" wp14:paraId="35EEA6AF" wp14:textId="6082D2A1">
      <w:pPr>
        <w:pStyle w:val="Normal"/>
      </w:pPr>
    </w:p>
    <w:p xmlns:wp14="http://schemas.microsoft.com/office/word/2010/wordml" w:rsidP="49854C78" wp14:paraId="7FE72DF1" wp14:textId="56BA185B">
      <w:pPr>
        <w:pStyle w:val="Normal"/>
      </w:pPr>
      <w:r w:rsidR="4F7C68AB">
        <w:rPr/>
        <w:t>Article 4 — Absences et remplacements</w:t>
      </w:r>
    </w:p>
    <w:p xmlns:wp14="http://schemas.microsoft.com/office/word/2010/wordml" w:rsidP="49854C78" wp14:paraId="51E067BE" wp14:textId="43F4834D">
      <w:pPr>
        <w:pStyle w:val="Normal"/>
      </w:pPr>
    </w:p>
    <w:p xmlns:wp14="http://schemas.microsoft.com/office/word/2010/wordml" w:rsidP="49854C78" wp14:paraId="44CE2BDC" wp14:textId="69D4381E">
      <w:pPr>
        <w:pStyle w:val="Normal"/>
      </w:pPr>
      <w:r w:rsidR="4F7C68AB">
        <w:rPr/>
        <w:t>En cas d’absence :</w:t>
      </w:r>
    </w:p>
    <w:p xmlns:wp14="http://schemas.microsoft.com/office/word/2010/wordml" w:rsidP="49854C78" wp14:paraId="6ADEE3FD" wp14:textId="38B0CE01">
      <w:pPr>
        <w:pStyle w:val="Normal"/>
      </w:pPr>
      <w:r w:rsidR="4F7C68AB">
        <w:rPr/>
        <w:t>Le salarié doit prévenir l’employeur immédiatement</w:t>
      </w:r>
    </w:p>
    <w:p xmlns:wp14="http://schemas.microsoft.com/office/word/2010/wordml" w:rsidP="49854C78" wp14:paraId="0634633B" wp14:textId="4B2DEA2F">
      <w:pPr>
        <w:pStyle w:val="Normal"/>
      </w:pPr>
      <w:r w:rsidR="4F7C68AB">
        <w:rPr/>
        <w:t>Fournir un justificatif si nécessaire</w:t>
      </w:r>
    </w:p>
    <w:p xmlns:wp14="http://schemas.microsoft.com/office/word/2010/wordml" w:rsidP="49854C78" wp14:paraId="39F21522" wp14:textId="038FBA1A">
      <w:pPr>
        <w:pStyle w:val="Normal"/>
      </w:pPr>
      <w:r w:rsidR="4F7C68AB">
        <w:rPr/>
        <w:t>Faciliter l’organisation d’un remplacement</w:t>
      </w:r>
    </w:p>
    <w:p xmlns:wp14="http://schemas.microsoft.com/office/word/2010/wordml" w:rsidP="49854C78" wp14:paraId="04067AF5" wp14:textId="7A79242B">
      <w:pPr>
        <w:pStyle w:val="Normal"/>
      </w:pPr>
    </w:p>
    <w:p xmlns:wp14="http://schemas.microsoft.com/office/word/2010/wordml" w:rsidP="49854C78" wp14:paraId="26D5BA91" wp14:textId="7259E2B3">
      <w:pPr>
        <w:pStyle w:val="Normal"/>
      </w:pPr>
      <w:r w:rsidR="4F7C68AB">
        <w:rPr/>
        <w:t>Le particulier employeur se réserve le droit de faire appel à un remplaçant en cas d’absence prolongée.</w:t>
      </w:r>
    </w:p>
    <w:p xmlns:wp14="http://schemas.microsoft.com/office/word/2010/wordml" w:rsidP="49854C78" wp14:paraId="413ED7C0" wp14:textId="41AEB27D">
      <w:pPr>
        <w:pStyle w:val="Normal"/>
      </w:pPr>
    </w:p>
    <w:p xmlns:wp14="http://schemas.microsoft.com/office/word/2010/wordml" w:rsidP="49854C78" wp14:paraId="23B12D6D" wp14:textId="7033052E">
      <w:pPr>
        <w:pStyle w:val="Normal"/>
      </w:pPr>
      <w:r w:rsidR="4F7C68AB">
        <w:rPr/>
        <w:t>Article 5 — Missions et tâches</w:t>
      </w:r>
    </w:p>
    <w:p xmlns:wp14="http://schemas.microsoft.com/office/word/2010/wordml" w:rsidP="49854C78" wp14:paraId="68477459" wp14:textId="1F15227C">
      <w:pPr>
        <w:pStyle w:val="Normal"/>
      </w:pPr>
    </w:p>
    <w:p xmlns:wp14="http://schemas.microsoft.com/office/word/2010/wordml" w:rsidP="49854C78" wp14:paraId="6CF673BB" wp14:textId="215E86F8">
      <w:pPr>
        <w:pStyle w:val="Normal"/>
      </w:pPr>
      <w:r w:rsidR="4F7C68AB">
        <w:rPr/>
        <w:t>Le salarié effectue uniquement les tâches prévues dans le contrat de travail, notamment :</w:t>
      </w:r>
    </w:p>
    <w:p xmlns:wp14="http://schemas.microsoft.com/office/word/2010/wordml" w:rsidP="49854C78" wp14:paraId="0F90D552" wp14:textId="576B7C59">
      <w:pPr>
        <w:pStyle w:val="Normal"/>
      </w:pPr>
      <w:r w:rsidR="4F7C68AB">
        <w:rPr/>
        <w:t>Entretien du logement</w:t>
      </w:r>
    </w:p>
    <w:p xmlns:wp14="http://schemas.microsoft.com/office/word/2010/wordml" w:rsidP="49854C78" wp14:paraId="3A757E6D" wp14:textId="54BDBBE5">
      <w:pPr>
        <w:pStyle w:val="Normal"/>
      </w:pPr>
      <w:r w:rsidR="4F7C68AB">
        <w:rPr/>
        <w:t>Aide à la personne</w:t>
      </w:r>
    </w:p>
    <w:p xmlns:wp14="http://schemas.microsoft.com/office/word/2010/wordml" w:rsidP="49854C78" wp14:paraId="48A38952" wp14:textId="4BE9099E">
      <w:pPr>
        <w:pStyle w:val="Normal"/>
      </w:pPr>
      <w:r w:rsidR="4F7C68AB">
        <w:rPr/>
        <w:t>Préparation des repas</w:t>
      </w:r>
    </w:p>
    <w:p xmlns:wp14="http://schemas.microsoft.com/office/word/2010/wordml" w:rsidP="49854C78" wp14:paraId="0165C44F" wp14:textId="504AF859">
      <w:pPr>
        <w:pStyle w:val="Normal"/>
      </w:pPr>
      <w:r w:rsidR="4F7C68AB">
        <w:rPr/>
        <w:t>Courses et accompagnement</w:t>
      </w:r>
    </w:p>
    <w:p xmlns:wp14="http://schemas.microsoft.com/office/word/2010/wordml" w:rsidP="49854C78" wp14:paraId="2EDF67FD" wp14:textId="2A3712CD">
      <w:pPr>
        <w:pStyle w:val="Normal"/>
      </w:pPr>
    </w:p>
    <w:p xmlns:wp14="http://schemas.microsoft.com/office/word/2010/wordml" w:rsidP="49854C78" wp14:paraId="4907AF72" wp14:textId="7F972E9B">
      <w:pPr>
        <w:pStyle w:val="Normal"/>
      </w:pPr>
      <w:r w:rsidR="4F7C68AB">
        <w:rPr/>
        <w:t>Toute tâche non prévue doit faire l’objet d’un accord préalable.</w:t>
      </w:r>
    </w:p>
    <w:p xmlns:wp14="http://schemas.microsoft.com/office/word/2010/wordml" w:rsidP="49854C78" wp14:paraId="4096B7B5" wp14:textId="55771484">
      <w:pPr>
        <w:pStyle w:val="Normal"/>
      </w:pPr>
    </w:p>
    <w:p xmlns:wp14="http://schemas.microsoft.com/office/word/2010/wordml" w:rsidP="49854C78" wp14:paraId="5BC6D0AC" wp14:textId="7F41F9CF">
      <w:pPr>
        <w:pStyle w:val="Normal"/>
      </w:pPr>
      <w:r w:rsidR="4F7C68AB">
        <w:rPr/>
        <w:t>Article 6 — Sécurité et matériel</w:t>
      </w:r>
    </w:p>
    <w:p xmlns:wp14="http://schemas.microsoft.com/office/word/2010/wordml" w:rsidP="49854C78" wp14:paraId="57F1B09B" wp14:textId="4099B448">
      <w:pPr>
        <w:pStyle w:val="Normal"/>
      </w:pPr>
    </w:p>
    <w:p xmlns:wp14="http://schemas.microsoft.com/office/word/2010/wordml" w:rsidP="49854C78" wp14:paraId="7E194D57" wp14:textId="18974FDD">
      <w:pPr>
        <w:pStyle w:val="Normal"/>
      </w:pPr>
      <w:r w:rsidR="4F7C68AB">
        <w:rPr/>
        <w:t>Le salarié s’engage à :</w:t>
      </w:r>
    </w:p>
    <w:p xmlns:wp14="http://schemas.microsoft.com/office/word/2010/wordml" w:rsidP="49854C78" wp14:paraId="462264D2" wp14:textId="0AA6C178">
      <w:pPr>
        <w:pStyle w:val="Normal"/>
      </w:pPr>
      <w:r w:rsidR="4F7C68AB">
        <w:rPr/>
        <w:t>Utiliser correctement le matériel mis à disposition</w:t>
      </w:r>
    </w:p>
    <w:p xmlns:wp14="http://schemas.microsoft.com/office/word/2010/wordml" w:rsidP="49854C78" wp14:paraId="4E05EBA4" wp14:textId="2B21F418">
      <w:pPr>
        <w:pStyle w:val="Normal"/>
      </w:pPr>
      <w:r w:rsidR="4F7C68AB">
        <w:rPr/>
        <w:t>Respecter les consignes de sécurité</w:t>
      </w:r>
    </w:p>
    <w:p xmlns:wp14="http://schemas.microsoft.com/office/word/2010/wordml" w:rsidP="49854C78" wp14:paraId="53409F8B" wp14:textId="0C2D29AD">
      <w:pPr>
        <w:pStyle w:val="Normal"/>
      </w:pPr>
      <w:r w:rsidR="4F7C68AB">
        <w:rPr/>
        <w:t>Signaler tout matériel défectueux ou dangereux</w:t>
      </w:r>
    </w:p>
    <w:p xmlns:wp14="http://schemas.microsoft.com/office/word/2010/wordml" w:rsidP="49854C78" wp14:paraId="457A276B" wp14:textId="6674EC3C">
      <w:pPr>
        <w:pStyle w:val="Normal"/>
      </w:pPr>
    </w:p>
    <w:p xmlns:wp14="http://schemas.microsoft.com/office/word/2010/wordml" w:rsidP="49854C78" wp14:paraId="23BC5469" wp14:textId="74C6DE92">
      <w:pPr>
        <w:pStyle w:val="Normal"/>
      </w:pPr>
      <w:r w:rsidR="4F7C68AB">
        <w:rPr/>
        <w:t>Il est interdit d’utiliser du matériel personnel sans autorisation.</w:t>
      </w:r>
    </w:p>
    <w:p xmlns:wp14="http://schemas.microsoft.com/office/word/2010/wordml" w:rsidP="49854C78" wp14:paraId="10FDB626" wp14:textId="753683B9">
      <w:pPr>
        <w:pStyle w:val="Normal"/>
      </w:pPr>
    </w:p>
    <w:p xmlns:wp14="http://schemas.microsoft.com/office/word/2010/wordml" w:rsidP="49854C78" wp14:paraId="620D09F6" wp14:textId="05726B7B">
      <w:pPr>
        <w:pStyle w:val="Normal"/>
      </w:pPr>
      <w:r w:rsidR="4F7C68AB">
        <w:rPr/>
        <w:t>Article 7 — Tenue et hygiène</w:t>
      </w:r>
    </w:p>
    <w:p xmlns:wp14="http://schemas.microsoft.com/office/word/2010/wordml" w:rsidP="49854C78" wp14:paraId="26609C6E" wp14:textId="6E6B66A3">
      <w:pPr>
        <w:pStyle w:val="Normal"/>
      </w:pPr>
    </w:p>
    <w:p xmlns:wp14="http://schemas.microsoft.com/office/word/2010/wordml" w:rsidP="49854C78" wp14:paraId="1BF2E08E" wp14:textId="011A29FC">
      <w:pPr>
        <w:pStyle w:val="Normal"/>
      </w:pPr>
      <w:r w:rsidR="4F7C68AB">
        <w:rPr/>
        <w:t>Le salarié doit adopter :</w:t>
      </w:r>
    </w:p>
    <w:p xmlns:wp14="http://schemas.microsoft.com/office/word/2010/wordml" w:rsidP="49854C78" wp14:paraId="5EC2AB25" wp14:textId="7128DB38">
      <w:pPr>
        <w:pStyle w:val="Normal"/>
      </w:pPr>
      <w:r w:rsidR="4F7C68AB">
        <w:rPr/>
        <w:t>Une tenue propre et adaptée</w:t>
      </w:r>
    </w:p>
    <w:p xmlns:wp14="http://schemas.microsoft.com/office/word/2010/wordml" w:rsidP="49854C78" wp14:paraId="200DA7F2" wp14:textId="46026A71">
      <w:pPr>
        <w:pStyle w:val="Normal"/>
      </w:pPr>
      <w:r w:rsidR="4F7C68AB">
        <w:rPr/>
        <w:t>Une hygiène irréprochable</w:t>
      </w:r>
    </w:p>
    <w:p xmlns:wp14="http://schemas.microsoft.com/office/word/2010/wordml" w:rsidP="49854C78" wp14:paraId="7CF4DAF8" wp14:textId="10DDEDF0">
      <w:pPr>
        <w:pStyle w:val="Normal"/>
      </w:pPr>
      <w:r w:rsidR="4F7C68AB">
        <w:rPr/>
        <w:t>Une présentation correcte</w:t>
      </w:r>
    </w:p>
    <w:p xmlns:wp14="http://schemas.microsoft.com/office/word/2010/wordml" w:rsidP="49854C78" wp14:paraId="7709C7B9" wp14:textId="2EA5C3DB">
      <w:pPr>
        <w:pStyle w:val="Normal"/>
      </w:pPr>
    </w:p>
    <w:p xmlns:wp14="http://schemas.microsoft.com/office/word/2010/wordml" w:rsidP="49854C78" wp14:paraId="750D4CBE" wp14:textId="32B38434">
      <w:pPr>
        <w:pStyle w:val="Normal"/>
      </w:pPr>
      <w:r w:rsidR="4F7C68AB">
        <w:rPr/>
        <w:t>Le port de bijoux encombrants est déconseillé lors des interventions.</w:t>
      </w:r>
    </w:p>
    <w:p xmlns:wp14="http://schemas.microsoft.com/office/word/2010/wordml" w:rsidP="49854C78" wp14:paraId="0D938DB2" wp14:textId="74D23CE6">
      <w:pPr>
        <w:pStyle w:val="Normal"/>
      </w:pPr>
    </w:p>
    <w:p xmlns:wp14="http://schemas.microsoft.com/office/word/2010/wordml" w:rsidP="49854C78" wp14:paraId="6D0DE60C" wp14:textId="609E36E7">
      <w:pPr>
        <w:pStyle w:val="Normal"/>
      </w:pPr>
      <w:r w:rsidR="4F7C68AB">
        <w:rPr/>
        <w:t>Article 8 — Téléphone et usage personnel</w:t>
      </w:r>
    </w:p>
    <w:p xmlns:wp14="http://schemas.microsoft.com/office/word/2010/wordml" w:rsidP="49854C78" wp14:paraId="0F8F2624" wp14:textId="2310E256">
      <w:pPr>
        <w:pStyle w:val="Normal"/>
      </w:pPr>
    </w:p>
    <w:p xmlns:wp14="http://schemas.microsoft.com/office/word/2010/wordml" w:rsidP="49854C78" wp14:paraId="22C0C03F" wp14:textId="2760F16F">
      <w:pPr>
        <w:pStyle w:val="Normal"/>
      </w:pPr>
      <w:r w:rsidR="4F7C68AB">
        <w:rPr/>
        <w:t>L’usage du téléphone personnel est limité aux urgences pendant le temps de travail.</w:t>
      </w:r>
    </w:p>
    <w:p xmlns:wp14="http://schemas.microsoft.com/office/word/2010/wordml" w:rsidP="49854C78" wp14:paraId="6EEE6115" wp14:textId="1F50860E">
      <w:pPr>
        <w:pStyle w:val="Normal"/>
      </w:pPr>
    </w:p>
    <w:p xmlns:wp14="http://schemas.microsoft.com/office/word/2010/wordml" w:rsidP="49854C78" wp14:paraId="6CCB2CD7" wp14:textId="68745F34">
      <w:pPr>
        <w:pStyle w:val="Normal"/>
      </w:pPr>
      <w:r w:rsidR="4F7C68AB">
        <w:rPr/>
        <w:t>Toute utilisation abusive est interdite.</w:t>
      </w:r>
    </w:p>
    <w:p xmlns:wp14="http://schemas.microsoft.com/office/word/2010/wordml" w:rsidP="49854C78" wp14:paraId="17D9EB94" wp14:textId="0D3C7C13">
      <w:pPr>
        <w:pStyle w:val="Normal"/>
      </w:pPr>
    </w:p>
    <w:p xmlns:wp14="http://schemas.microsoft.com/office/word/2010/wordml" w:rsidP="49854C78" wp14:paraId="25313D34" wp14:textId="21335033">
      <w:pPr>
        <w:pStyle w:val="Normal"/>
      </w:pPr>
      <w:r w:rsidR="4F7C68AB">
        <w:rPr/>
        <w:t>Article 9 — Tabac, alcool et substances</w:t>
      </w:r>
    </w:p>
    <w:p xmlns:wp14="http://schemas.microsoft.com/office/word/2010/wordml" w:rsidP="49854C78" wp14:paraId="71068B33" wp14:textId="7A114C38">
      <w:pPr>
        <w:pStyle w:val="Normal"/>
      </w:pPr>
    </w:p>
    <w:p xmlns:wp14="http://schemas.microsoft.com/office/word/2010/wordml" w:rsidP="49854C78" wp14:paraId="32F23B0D" wp14:textId="1A04A3A1">
      <w:pPr>
        <w:pStyle w:val="Normal"/>
      </w:pPr>
      <w:r w:rsidR="4F7C68AB">
        <w:rPr/>
        <w:t>Il est strictement interdit :</w:t>
      </w:r>
    </w:p>
    <w:p xmlns:wp14="http://schemas.microsoft.com/office/word/2010/wordml" w:rsidP="49854C78" wp14:paraId="66F2DF2D" wp14:textId="7723EEF2">
      <w:pPr>
        <w:pStyle w:val="Normal"/>
      </w:pPr>
      <w:r w:rsidR="4F7C68AB">
        <w:rPr/>
        <w:t>De fumer au domicile de l’employeur</w:t>
      </w:r>
    </w:p>
    <w:p xmlns:wp14="http://schemas.microsoft.com/office/word/2010/wordml" w:rsidP="49854C78" wp14:paraId="1EA0B333" wp14:textId="134446DE">
      <w:pPr>
        <w:pStyle w:val="Normal"/>
      </w:pPr>
      <w:r w:rsidR="4F7C68AB">
        <w:rPr/>
        <w:t>De consommer de l’alcool ou toute substance illicite pendant le temps de travail</w:t>
      </w:r>
    </w:p>
    <w:p xmlns:wp14="http://schemas.microsoft.com/office/word/2010/wordml" w:rsidP="49854C78" wp14:paraId="5ACAB18D" wp14:textId="6555C793">
      <w:pPr>
        <w:pStyle w:val="Normal"/>
      </w:pPr>
      <w:r w:rsidR="4F7C68AB">
        <w:rPr/>
        <w:t>De se présenter en état d’ébriété ou sous l’emprise de stupéfiants</w:t>
      </w:r>
    </w:p>
    <w:p xmlns:wp14="http://schemas.microsoft.com/office/word/2010/wordml" w:rsidP="49854C78" wp14:paraId="4DC12A8C" wp14:textId="1F00ECC4">
      <w:pPr>
        <w:pStyle w:val="Normal"/>
      </w:pPr>
    </w:p>
    <w:p xmlns:wp14="http://schemas.microsoft.com/office/word/2010/wordml" w:rsidP="49854C78" wp14:paraId="25BCF4DC" wp14:textId="11185CEA">
      <w:pPr>
        <w:pStyle w:val="Normal"/>
      </w:pPr>
      <w:r w:rsidR="4F7C68AB">
        <w:rPr/>
        <w:t>Article 10 — Relations professionnelles</w:t>
      </w:r>
    </w:p>
    <w:p xmlns:wp14="http://schemas.microsoft.com/office/word/2010/wordml" w:rsidP="49854C78" wp14:paraId="1122223D" wp14:textId="305B0984">
      <w:pPr>
        <w:pStyle w:val="Normal"/>
      </w:pPr>
    </w:p>
    <w:p xmlns:wp14="http://schemas.microsoft.com/office/word/2010/wordml" w:rsidP="49854C78" wp14:paraId="06F508DF" wp14:textId="059F1DF5">
      <w:pPr>
        <w:pStyle w:val="Normal"/>
      </w:pPr>
      <w:r w:rsidR="4F7C68AB">
        <w:rPr/>
        <w:t>Le salarié s’engage à :</w:t>
      </w:r>
    </w:p>
    <w:p xmlns:wp14="http://schemas.microsoft.com/office/word/2010/wordml" w:rsidP="49854C78" wp14:paraId="78EF7E1C" wp14:textId="05323816">
      <w:pPr>
        <w:pStyle w:val="Normal"/>
      </w:pPr>
      <w:r w:rsidR="4F7C68AB">
        <w:rPr/>
        <w:t>Adopter un comportement respectueux</w:t>
      </w:r>
    </w:p>
    <w:p xmlns:wp14="http://schemas.microsoft.com/office/word/2010/wordml" w:rsidP="49854C78" wp14:paraId="4A9672FA" wp14:textId="03D0EF53">
      <w:pPr>
        <w:pStyle w:val="Normal"/>
      </w:pPr>
      <w:r w:rsidR="4F7C68AB">
        <w:rPr/>
        <w:t>Ne pas tenir de propos déplacés</w:t>
      </w:r>
    </w:p>
    <w:p xmlns:wp14="http://schemas.microsoft.com/office/word/2010/wordml" w:rsidP="49854C78" wp14:paraId="33D8C707" wp14:textId="661FBA0E">
      <w:pPr>
        <w:pStyle w:val="Normal"/>
      </w:pPr>
      <w:r w:rsidR="4F7C68AB">
        <w:rPr/>
        <w:t>Ne pas exercer de pression morale, financière ou affective</w:t>
      </w:r>
    </w:p>
    <w:p xmlns:wp14="http://schemas.microsoft.com/office/word/2010/wordml" w:rsidP="49854C78" wp14:paraId="61542E71" wp14:textId="2F28CCC4">
      <w:pPr>
        <w:pStyle w:val="Normal"/>
      </w:pPr>
    </w:p>
    <w:p xmlns:wp14="http://schemas.microsoft.com/office/word/2010/wordml" w:rsidP="49854C78" wp14:paraId="63C7CE98" wp14:textId="5E8B9F14">
      <w:pPr>
        <w:pStyle w:val="Normal"/>
      </w:pPr>
      <w:r w:rsidR="4F7C68AB">
        <w:rPr/>
        <w:t>Toute situation conflictuelle doit être signalée immédiatement.</w:t>
      </w:r>
    </w:p>
    <w:p xmlns:wp14="http://schemas.microsoft.com/office/word/2010/wordml" w:rsidP="49854C78" wp14:paraId="4456B6AB" wp14:textId="543401F1">
      <w:pPr>
        <w:pStyle w:val="Normal"/>
      </w:pPr>
    </w:p>
    <w:p xmlns:wp14="http://schemas.microsoft.com/office/word/2010/wordml" w:rsidP="49854C78" wp14:paraId="2FDE816F" wp14:textId="49DBF0BA">
      <w:pPr>
        <w:pStyle w:val="Normal"/>
      </w:pPr>
      <w:r w:rsidR="4F7C68AB">
        <w:rPr/>
        <w:t>Article 11 — Responsabilité</w:t>
      </w:r>
    </w:p>
    <w:p xmlns:wp14="http://schemas.microsoft.com/office/word/2010/wordml" w:rsidP="49854C78" wp14:paraId="5A95C603" wp14:textId="2466B91F">
      <w:pPr>
        <w:pStyle w:val="Normal"/>
      </w:pPr>
    </w:p>
    <w:p xmlns:wp14="http://schemas.microsoft.com/office/word/2010/wordml" w:rsidP="49854C78" wp14:paraId="3C2FC436" wp14:textId="3319B1FF">
      <w:pPr>
        <w:pStyle w:val="Normal"/>
      </w:pPr>
      <w:r w:rsidR="4F7C68AB">
        <w:rPr/>
        <w:t>Le salarié est responsable de ses actes dans l’exercice de ses fonctions.</w:t>
      </w:r>
    </w:p>
    <w:p xmlns:wp14="http://schemas.microsoft.com/office/word/2010/wordml" w:rsidP="49854C78" wp14:paraId="629AB286" wp14:textId="2EECCF62">
      <w:pPr>
        <w:pStyle w:val="Normal"/>
      </w:pPr>
    </w:p>
    <w:p xmlns:wp14="http://schemas.microsoft.com/office/word/2010/wordml" w:rsidP="49854C78" wp14:paraId="451A1C76" wp14:textId="50D23846">
      <w:pPr>
        <w:pStyle w:val="Normal"/>
      </w:pPr>
      <w:r w:rsidR="4F7C68AB">
        <w:rPr/>
        <w:t>Tout dommage volontaire ou négligence grave pourra engager sa responsabilité.</w:t>
      </w:r>
    </w:p>
    <w:p xmlns:wp14="http://schemas.microsoft.com/office/word/2010/wordml" w:rsidP="49854C78" wp14:paraId="185FD7E4" wp14:textId="0C325EF3">
      <w:pPr>
        <w:pStyle w:val="Normal"/>
      </w:pPr>
    </w:p>
    <w:p xmlns:wp14="http://schemas.microsoft.com/office/word/2010/wordml" w:rsidP="49854C78" wp14:paraId="7F612F7E" wp14:textId="3E2BB25F">
      <w:pPr>
        <w:pStyle w:val="Normal"/>
      </w:pPr>
      <w:r w:rsidR="4F7C68AB">
        <w:rPr/>
        <w:t>Article 12 — Sanctions disciplinaires</w:t>
      </w:r>
    </w:p>
    <w:p xmlns:wp14="http://schemas.microsoft.com/office/word/2010/wordml" w:rsidP="49854C78" wp14:paraId="2B53F470" wp14:textId="5BC43103">
      <w:pPr>
        <w:pStyle w:val="Normal"/>
      </w:pPr>
    </w:p>
    <w:p xmlns:wp14="http://schemas.microsoft.com/office/word/2010/wordml" w:rsidP="49854C78" wp14:paraId="1D99D700" wp14:textId="4CA58E88">
      <w:pPr>
        <w:pStyle w:val="Normal"/>
      </w:pPr>
      <w:r w:rsidR="4F7C68AB">
        <w:rPr/>
        <w:t>En cas de manquement au présent règlement, l’employeur pourra appliquer :</w:t>
      </w:r>
    </w:p>
    <w:p xmlns:wp14="http://schemas.microsoft.com/office/word/2010/wordml" w:rsidP="49854C78" wp14:paraId="18B33EA9" wp14:textId="71CCC305">
      <w:pPr>
        <w:pStyle w:val="Normal"/>
      </w:pPr>
      <w:r w:rsidR="4F7C68AB">
        <w:rPr/>
        <w:t>Un rappel à l’ordre</w:t>
      </w:r>
    </w:p>
    <w:p xmlns:wp14="http://schemas.microsoft.com/office/word/2010/wordml" w:rsidP="49854C78" wp14:paraId="49F5BA53" wp14:textId="1C5FC89B">
      <w:pPr>
        <w:pStyle w:val="Normal"/>
      </w:pPr>
      <w:r w:rsidR="4F7C68AB">
        <w:rPr/>
        <w:t>Un avertissement écrit</w:t>
      </w:r>
    </w:p>
    <w:p xmlns:wp14="http://schemas.microsoft.com/office/word/2010/wordml" w:rsidP="49854C78" wp14:paraId="1FDB9FB8" wp14:textId="255B20A1">
      <w:pPr>
        <w:pStyle w:val="Normal"/>
      </w:pPr>
      <w:r w:rsidR="4F7C68AB">
        <w:rPr/>
        <w:t>Une mise à pied</w:t>
      </w:r>
    </w:p>
    <w:p xmlns:wp14="http://schemas.microsoft.com/office/word/2010/wordml" w:rsidP="49854C78" wp14:paraId="1388B6E0" wp14:textId="10B24814">
      <w:pPr>
        <w:pStyle w:val="Normal"/>
      </w:pPr>
      <w:r w:rsidR="4F7C68AB">
        <w:rPr/>
        <w:t>Un licenciement selon la gravité des faits</w:t>
      </w:r>
    </w:p>
    <w:p xmlns:wp14="http://schemas.microsoft.com/office/word/2010/wordml" w:rsidP="49854C78" wp14:paraId="47DC68F9" wp14:textId="324F5F6B">
      <w:pPr>
        <w:pStyle w:val="Normal"/>
      </w:pPr>
    </w:p>
    <w:p xmlns:wp14="http://schemas.microsoft.com/office/word/2010/wordml" w:rsidP="49854C78" wp14:paraId="4EDCD354" wp14:textId="3D28DAA9">
      <w:pPr>
        <w:pStyle w:val="Normal"/>
      </w:pPr>
      <w:r w:rsidR="4F7C68AB">
        <w:rPr/>
        <w:t>Article 13 — Entrée en vigueur</w:t>
      </w:r>
    </w:p>
    <w:p xmlns:wp14="http://schemas.microsoft.com/office/word/2010/wordml" w:rsidP="49854C78" wp14:paraId="7764A7BD" wp14:textId="4011467C">
      <w:pPr>
        <w:pStyle w:val="Normal"/>
      </w:pPr>
    </w:p>
    <w:p xmlns:wp14="http://schemas.microsoft.com/office/word/2010/wordml" w:rsidP="49854C78" wp14:paraId="498109A7" wp14:textId="39B31EC8">
      <w:pPr>
        <w:pStyle w:val="Normal"/>
      </w:pPr>
      <w:r w:rsidR="4F7C68AB">
        <w:rPr/>
        <w:t>Le présent règlement intérieur entre en vigueur à compter de sa remise au salarié.</w:t>
      </w:r>
    </w:p>
    <w:p xmlns:wp14="http://schemas.microsoft.com/office/word/2010/wordml" w:rsidP="49854C78" wp14:paraId="136835BE" wp14:textId="3C7FCED2">
      <w:pPr>
        <w:pStyle w:val="Normal"/>
      </w:pPr>
    </w:p>
    <w:p xmlns:wp14="http://schemas.microsoft.com/office/word/2010/wordml" w:rsidP="49854C78" wp14:paraId="6EFB78C7" wp14:textId="3946D83C">
      <w:pPr>
        <w:pStyle w:val="Normal"/>
      </w:pPr>
      <w:r w:rsidR="4F7C68AB">
        <w:rPr/>
        <w:t>Il est annexé au contrat de travail.</w:t>
      </w:r>
    </w:p>
    <w:p xmlns:wp14="http://schemas.microsoft.com/office/word/2010/wordml" w:rsidP="49854C78" wp14:paraId="008EB495" wp14:textId="689D4790">
      <w:pPr>
        <w:pStyle w:val="Normal"/>
      </w:pPr>
    </w:p>
    <w:p xmlns:wp14="http://schemas.microsoft.com/office/word/2010/wordml" w:rsidP="49854C78" wp14:paraId="051C87BD" wp14:textId="7AA9C61F">
      <w:pPr>
        <w:pStyle w:val="Normal"/>
      </w:pPr>
      <w:r w:rsidR="4F7C68AB">
        <w:rPr/>
        <w:t>Fait à : __________________</w:t>
      </w:r>
    </w:p>
    <w:p xmlns:wp14="http://schemas.microsoft.com/office/word/2010/wordml" w:rsidP="49854C78" wp14:paraId="2C581792" wp14:textId="42066D09">
      <w:pPr>
        <w:pStyle w:val="Normal"/>
      </w:pPr>
    </w:p>
    <w:p xmlns:wp14="http://schemas.microsoft.com/office/word/2010/wordml" w:rsidP="49854C78" wp14:paraId="5E520C61" wp14:textId="25686BDA">
      <w:pPr>
        <w:pStyle w:val="Normal"/>
      </w:pPr>
      <w:r w:rsidR="4F7C68AB">
        <w:rPr/>
        <w:t>Le : ____ / ____ / ______</w:t>
      </w:r>
    </w:p>
    <w:p xmlns:wp14="http://schemas.microsoft.com/office/word/2010/wordml" w:rsidP="49854C78" wp14:paraId="1B579B7B" wp14:textId="05FCA37C">
      <w:pPr>
        <w:pStyle w:val="Normal"/>
      </w:pPr>
    </w:p>
    <w:p xmlns:wp14="http://schemas.microsoft.com/office/word/2010/wordml" w:rsidP="49854C78" wp14:paraId="066653A9" wp14:textId="6D47414F">
      <w:pPr>
        <w:pStyle w:val="Normal"/>
      </w:pPr>
      <w:r w:rsidR="4F7C68AB">
        <w:rPr/>
        <w:t>Signature de l’employeur :</w:t>
      </w:r>
    </w:p>
    <w:p xmlns:wp14="http://schemas.microsoft.com/office/word/2010/wordml" w:rsidP="49854C78" wp14:paraId="3FFE8E5B" wp14:textId="61FD7056">
      <w:pPr>
        <w:pStyle w:val="Normal"/>
      </w:pPr>
      <w:r w:rsidR="4F7C68AB">
        <w:rPr/>
        <w:t>Signature du salarié :</w:t>
      </w:r>
    </w:p>
    <w:p xmlns:wp14="http://schemas.microsoft.com/office/word/2010/wordml" wp14:paraId="3BFEFB25" wp14:textId="4952B2EC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DD48E3"/>
    <w:rsid w:val="45DD48E3"/>
    <w:rsid w:val="49854C78"/>
    <w:rsid w:val="4F7C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48E3"/>
  <w15:chartTrackingRefBased/>
  <w15:docId w15:val="{48977C5A-D2D1-45CF-B938-F0A0318D5D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2026-01-13T08:44:04.2687297Z</dcterms:created>
  <dcterms:modified xsi:type="dcterms:W3CDTF">2026-01-13T08:44:44.8218222Z</dcterms:modified>
  <dc:creator>Antoine CAUMETTES</dc:creator>
  <lastModifiedBy>Antoine CAUMETTES</lastModifiedBy>
</coreProperties>
</file>